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C6" w:rsidRPr="00753515" w:rsidRDefault="008E11C6" w:rsidP="001F7772">
      <w:pPr>
        <w:pStyle w:val="Heading2"/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  <w:r w:rsidRPr="00753515">
        <w:rPr>
          <w:rFonts w:ascii="Century Gothic" w:hAnsi="Century Gothic" w:cs="Arial"/>
          <w:b/>
          <w:color w:val="auto"/>
          <w:sz w:val="24"/>
          <w:szCs w:val="24"/>
        </w:rPr>
        <w:t xml:space="preserve">Terms of Reference (ToR) for </w:t>
      </w:r>
      <w:r w:rsidR="0010226A" w:rsidRPr="00753515">
        <w:rPr>
          <w:rFonts w:ascii="Century Gothic" w:hAnsi="Century Gothic" w:cs="Arial"/>
          <w:b/>
          <w:color w:val="auto"/>
          <w:sz w:val="24"/>
          <w:szCs w:val="24"/>
        </w:rPr>
        <w:t>Child Protection Officer</w:t>
      </w:r>
      <w:r w:rsidR="003B2109" w:rsidRPr="00753515">
        <w:rPr>
          <w:rFonts w:ascii="Century Gothic" w:hAnsi="Century Gothic" w:cs="Arial"/>
          <w:b/>
          <w:color w:val="auto"/>
          <w:sz w:val="24"/>
          <w:szCs w:val="24"/>
        </w:rPr>
        <w:t xml:space="preserve"> </w:t>
      </w:r>
    </w:p>
    <w:p w:rsidR="008E11C6" w:rsidRPr="00753515" w:rsidRDefault="008E11C6" w:rsidP="008E11C6">
      <w:pPr>
        <w:rPr>
          <w:rFonts w:ascii="Century Gothic" w:hAnsi="Century Gothic" w:cs="Arial"/>
          <w:sz w:val="24"/>
          <w:szCs w:val="24"/>
        </w:rPr>
      </w:pPr>
    </w:p>
    <w:p w:rsidR="008E11C6" w:rsidRPr="00753515" w:rsidRDefault="008E11C6" w:rsidP="008E11C6">
      <w:pPr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 xml:space="preserve">Position: </w:t>
      </w:r>
      <w:r w:rsidR="001F7772" w:rsidRPr="00753515">
        <w:rPr>
          <w:rFonts w:ascii="Century Gothic" w:hAnsi="Century Gothic" w:cs="Arial"/>
          <w:sz w:val="24"/>
          <w:szCs w:val="24"/>
        </w:rPr>
        <w:tab/>
      </w:r>
      <w:r w:rsidR="00B04DD6" w:rsidRPr="00753515">
        <w:rPr>
          <w:rFonts w:ascii="Century Gothic" w:hAnsi="Century Gothic" w:cs="Arial"/>
          <w:sz w:val="24"/>
          <w:szCs w:val="24"/>
        </w:rPr>
        <w:tab/>
      </w:r>
      <w:r w:rsidR="0010226A" w:rsidRPr="00753515">
        <w:rPr>
          <w:rFonts w:ascii="Century Gothic" w:hAnsi="Century Gothic" w:cs="Arial"/>
          <w:b/>
          <w:sz w:val="24"/>
          <w:szCs w:val="24"/>
        </w:rPr>
        <w:t>Child Protection Officer</w:t>
      </w:r>
    </w:p>
    <w:p w:rsidR="008E11C6" w:rsidRPr="00753515" w:rsidRDefault="008E11C6" w:rsidP="008E11C6">
      <w:pPr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 xml:space="preserve">Reporting to: </w:t>
      </w:r>
      <w:r w:rsidR="00676D5D" w:rsidRPr="00753515">
        <w:rPr>
          <w:rFonts w:ascii="Century Gothic" w:hAnsi="Century Gothic" w:cs="Arial"/>
          <w:sz w:val="24"/>
          <w:szCs w:val="24"/>
        </w:rPr>
        <w:t xml:space="preserve"> </w:t>
      </w:r>
      <w:r w:rsidR="00B04DD6" w:rsidRPr="00753515">
        <w:rPr>
          <w:rFonts w:ascii="Century Gothic" w:hAnsi="Century Gothic" w:cs="Arial"/>
          <w:sz w:val="24"/>
          <w:szCs w:val="24"/>
        </w:rPr>
        <w:tab/>
      </w:r>
      <w:r w:rsidR="0010226A" w:rsidRPr="00753515">
        <w:rPr>
          <w:rFonts w:ascii="Century Gothic" w:hAnsi="Century Gothic" w:cs="Arial"/>
          <w:sz w:val="24"/>
          <w:szCs w:val="24"/>
        </w:rPr>
        <w:t xml:space="preserve">CP Manager and </w:t>
      </w:r>
      <w:r w:rsidRPr="00753515">
        <w:rPr>
          <w:rFonts w:ascii="Century Gothic" w:hAnsi="Century Gothic" w:cs="Arial"/>
          <w:sz w:val="24"/>
          <w:szCs w:val="24"/>
        </w:rPr>
        <w:t>D</w:t>
      </w:r>
      <w:r w:rsidR="00233985" w:rsidRPr="00753515">
        <w:rPr>
          <w:rFonts w:ascii="Century Gothic" w:hAnsi="Century Gothic" w:cs="Arial"/>
          <w:sz w:val="24"/>
          <w:szCs w:val="24"/>
        </w:rPr>
        <w:t>irector Programs</w:t>
      </w:r>
    </w:p>
    <w:p w:rsidR="008E11C6" w:rsidRPr="00753515" w:rsidRDefault="008E11C6" w:rsidP="00233985">
      <w:pPr>
        <w:ind w:left="2160" w:hanging="2160"/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 xml:space="preserve">Location: </w:t>
      </w:r>
      <w:r w:rsidR="001F7772" w:rsidRPr="00753515">
        <w:rPr>
          <w:rFonts w:ascii="Century Gothic" w:hAnsi="Century Gothic" w:cs="Arial"/>
          <w:sz w:val="24"/>
          <w:szCs w:val="24"/>
        </w:rPr>
        <w:tab/>
      </w:r>
      <w:r w:rsidR="0010226A" w:rsidRPr="00753515">
        <w:rPr>
          <w:rFonts w:ascii="Century Gothic" w:hAnsi="Century Gothic" w:cs="Arial"/>
          <w:sz w:val="24"/>
          <w:szCs w:val="24"/>
        </w:rPr>
        <w:t>One in each district (</w:t>
      </w:r>
      <w:r w:rsidR="00233985" w:rsidRPr="00753515">
        <w:rPr>
          <w:rFonts w:ascii="Century Gothic" w:hAnsi="Century Gothic" w:cs="Arial"/>
          <w:sz w:val="24"/>
          <w:szCs w:val="24"/>
        </w:rPr>
        <w:t>DG Khan</w:t>
      </w:r>
      <w:r w:rsidR="0010226A" w:rsidRPr="00753515">
        <w:rPr>
          <w:rFonts w:ascii="Century Gothic" w:hAnsi="Century Gothic" w:cs="Arial"/>
          <w:sz w:val="24"/>
          <w:szCs w:val="24"/>
        </w:rPr>
        <w:t xml:space="preserve">, </w:t>
      </w:r>
      <w:r w:rsidR="00233985" w:rsidRPr="00753515">
        <w:rPr>
          <w:rFonts w:ascii="Century Gothic" w:hAnsi="Century Gothic" w:cs="Arial"/>
          <w:sz w:val="24"/>
          <w:szCs w:val="24"/>
        </w:rPr>
        <w:t>Rajanpur, Bahawalpur, Muzaffargarh, Multan, Kasur, Rawalpindi</w:t>
      </w:r>
      <w:r w:rsidR="001F7772" w:rsidRPr="00753515">
        <w:rPr>
          <w:rFonts w:ascii="Century Gothic" w:hAnsi="Century Gothic" w:cs="Arial"/>
          <w:sz w:val="24"/>
          <w:szCs w:val="24"/>
        </w:rPr>
        <w:t>)</w:t>
      </w:r>
    </w:p>
    <w:p w:rsidR="008E11C6" w:rsidRPr="00753515" w:rsidRDefault="008E11C6" w:rsidP="008E11C6">
      <w:pPr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>Overview:</w:t>
      </w:r>
    </w:p>
    <w:p w:rsidR="008E11C6" w:rsidRPr="00753515" w:rsidRDefault="008E11C6" w:rsidP="00233985">
      <w:pPr>
        <w:jc w:val="both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>A</w:t>
      </w:r>
      <w:r w:rsidR="00233985" w:rsidRPr="00753515">
        <w:rPr>
          <w:rFonts w:ascii="Century Gothic" w:hAnsi="Century Gothic" w:cs="Arial"/>
          <w:sz w:val="24"/>
          <w:szCs w:val="24"/>
        </w:rPr>
        <w:t xml:space="preserve"> nationa</w:t>
      </w:r>
      <w:r w:rsidRPr="00753515">
        <w:rPr>
          <w:rFonts w:ascii="Century Gothic" w:hAnsi="Century Gothic" w:cs="Arial"/>
          <w:sz w:val="24"/>
          <w:szCs w:val="24"/>
        </w:rPr>
        <w:t xml:space="preserve">l organization requires the services of a </w:t>
      </w:r>
      <w:r w:rsidR="0010226A" w:rsidRPr="00753515">
        <w:rPr>
          <w:rFonts w:ascii="Century Gothic" w:hAnsi="Century Gothic" w:cs="Arial"/>
          <w:sz w:val="24"/>
          <w:szCs w:val="24"/>
        </w:rPr>
        <w:t>Child Protection Officer</w:t>
      </w:r>
      <w:r w:rsidRPr="00753515">
        <w:rPr>
          <w:rFonts w:ascii="Century Gothic" w:hAnsi="Century Gothic" w:cs="Arial"/>
          <w:sz w:val="24"/>
          <w:szCs w:val="24"/>
        </w:rPr>
        <w:t xml:space="preserve"> for its </w:t>
      </w:r>
      <w:r w:rsidR="0010226A" w:rsidRPr="00753515">
        <w:rPr>
          <w:rFonts w:ascii="Century Gothic" w:hAnsi="Century Gothic" w:cs="Arial"/>
          <w:sz w:val="24"/>
          <w:szCs w:val="24"/>
        </w:rPr>
        <w:t xml:space="preserve">Child Protection </w:t>
      </w:r>
      <w:r w:rsidRPr="00753515">
        <w:rPr>
          <w:rFonts w:ascii="Century Gothic" w:hAnsi="Century Gothic" w:cs="Arial"/>
          <w:sz w:val="24"/>
          <w:szCs w:val="24"/>
        </w:rPr>
        <w:t xml:space="preserve">project in </w:t>
      </w:r>
      <w:r w:rsidR="0010226A" w:rsidRPr="00753515">
        <w:rPr>
          <w:rFonts w:ascii="Century Gothic" w:hAnsi="Century Gothic" w:cs="Arial"/>
          <w:sz w:val="24"/>
          <w:szCs w:val="24"/>
        </w:rPr>
        <w:t>seven districts of Punjab</w:t>
      </w:r>
      <w:r w:rsidRPr="00753515">
        <w:rPr>
          <w:rFonts w:ascii="Century Gothic" w:hAnsi="Century Gothic" w:cs="Arial"/>
          <w:sz w:val="24"/>
          <w:szCs w:val="24"/>
        </w:rPr>
        <w:t xml:space="preserve">, </w:t>
      </w:r>
      <w:r w:rsidR="00233985" w:rsidRPr="00753515">
        <w:rPr>
          <w:rFonts w:ascii="Century Gothic" w:hAnsi="Century Gothic"/>
          <w:sz w:val="24"/>
          <w:szCs w:val="24"/>
        </w:rPr>
        <w:t xml:space="preserve">The </w:t>
      </w:r>
      <w:r w:rsidR="0010226A" w:rsidRPr="00753515">
        <w:rPr>
          <w:rFonts w:ascii="Century Gothic" w:hAnsi="Century Gothic"/>
          <w:sz w:val="24"/>
          <w:szCs w:val="24"/>
        </w:rPr>
        <w:t>CPO</w:t>
      </w:r>
      <w:r w:rsidR="00233985" w:rsidRPr="00753515">
        <w:rPr>
          <w:rFonts w:ascii="Century Gothic" w:hAnsi="Century Gothic"/>
          <w:sz w:val="24"/>
          <w:szCs w:val="24"/>
        </w:rPr>
        <w:t xml:space="preserve"> will be responsible in managing the project including planning, implementation, monitoring and reporting of the project</w:t>
      </w:r>
      <w:r w:rsidR="0010226A" w:rsidRPr="00753515">
        <w:rPr>
          <w:rFonts w:ascii="Century Gothic" w:hAnsi="Century Gothic"/>
          <w:sz w:val="24"/>
          <w:szCs w:val="24"/>
        </w:rPr>
        <w:t xml:space="preserve"> at district level</w:t>
      </w:r>
      <w:r w:rsidR="00233985" w:rsidRPr="00753515">
        <w:rPr>
          <w:rFonts w:ascii="Century Gothic" w:hAnsi="Century Gothic"/>
          <w:sz w:val="24"/>
          <w:szCs w:val="24"/>
        </w:rPr>
        <w:t>. The key responsibilities are given as under;</w:t>
      </w:r>
    </w:p>
    <w:p w:rsidR="008E11C6" w:rsidRPr="00753515" w:rsidRDefault="008E11C6" w:rsidP="001F7772">
      <w:pPr>
        <w:spacing w:after="0"/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>Responsibilities: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Lead the district team in implementation of the project activities 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Coordinate with district authori</w:t>
      </w:r>
      <w:bookmarkStart w:id="0" w:name="_GoBack"/>
      <w:bookmarkEnd w:id="0"/>
      <w:r w:rsidRPr="00753515">
        <w:rPr>
          <w:rFonts w:ascii="Century Gothic" w:hAnsi="Century Gothic"/>
          <w:sz w:val="24"/>
          <w:szCs w:val="24"/>
        </w:rPr>
        <w:t>ties in execution of the developed packages and implement the project activities.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Plan and execute the capacity building trainings of district officials and front-line workers.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Implement the district level community-based child protection mechanism by engaging the child protection committees. 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Supervises the implementation of Child Protection activities at local and district level ensuring appropriate coordination with other sectors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Facilitate in conducting the base/end lines studies.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Integrate the CP into other sectors to ensure the child protection is mainstreamed as cross cutting into other areas of interventions.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Supervises the Child Protection Monitors /Facilitators on a regular basis, ensuring that activities are implemented in an appropriate manner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Provides Child Protection Manager with detailed information regarding activities on a weekly basis 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Is responsible for the proper design and monitoring of weekly/monthly work plans and execute accordingly, 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Assist the field teams in working with children to develop new, creative activities as appropriate</w:t>
      </w:r>
    </w:p>
    <w:p w:rsidR="0010226A" w:rsidRPr="00753515" w:rsidRDefault="0010226A" w:rsidP="0010226A">
      <w:pPr>
        <w:numPr>
          <w:ilvl w:val="0"/>
          <w:numId w:val="1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Supports trainers and at times carries out training for Community Mobilizers and Community Volunteers</w:t>
      </w:r>
    </w:p>
    <w:p w:rsidR="0010226A" w:rsidRPr="00753515" w:rsidRDefault="0010226A" w:rsidP="0010226A">
      <w:pPr>
        <w:rPr>
          <w:rFonts w:ascii="Century Gothic" w:hAnsi="Century Gothic"/>
          <w:sz w:val="24"/>
          <w:szCs w:val="24"/>
        </w:rPr>
      </w:pPr>
    </w:p>
    <w:p w:rsidR="00233985" w:rsidRPr="00753515" w:rsidRDefault="00233985" w:rsidP="00233985">
      <w:p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KNOWLEDGE, SKILLS AND ABILITIES: 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Hold Master Degree in Social Sciences or equivalent with minimum </w:t>
      </w:r>
      <w:r w:rsidR="0010226A" w:rsidRPr="00753515">
        <w:rPr>
          <w:rFonts w:ascii="Century Gothic" w:hAnsi="Century Gothic"/>
          <w:sz w:val="24"/>
          <w:szCs w:val="24"/>
        </w:rPr>
        <w:t>three</w:t>
      </w:r>
      <w:r w:rsidRPr="00753515">
        <w:rPr>
          <w:rFonts w:ascii="Century Gothic" w:hAnsi="Century Gothic"/>
          <w:sz w:val="24"/>
          <w:szCs w:val="24"/>
        </w:rPr>
        <w:t xml:space="preserve"> years’ experience of managing CP projects.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lastRenderedPageBreak/>
        <w:t>Well organized and ability to work independently with minimal supervision, to assess priorities and competently manage a variety of activities with a high level of accuracy.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Excellent technical writing skills and ability to write technical reports.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Strong interpersonal skills, project reporting &amp; Documentation, Community Liaison, analysis and judgment capacity and Ability to frequently travel in field. 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Computer Skills: Strong Functional grip on MS-Word, Excel &amp; PowerPoint. 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Personal Abilities: Flexibility, ability to adjust to new environment, ability to work under pressure and to respond quickly, natural flare for learning and improvement.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 xml:space="preserve">Creativity / Innovation: Develop new and unique ways to improve operations of the organization and to create </w:t>
      </w:r>
      <w:r w:rsidR="003B2109" w:rsidRPr="00753515">
        <w:rPr>
          <w:rFonts w:ascii="Century Gothic" w:hAnsi="Century Gothic"/>
          <w:sz w:val="24"/>
          <w:szCs w:val="24"/>
        </w:rPr>
        <w:t>new opportunities</w:t>
      </w:r>
      <w:r w:rsidRPr="00753515">
        <w:rPr>
          <w:rFonts w:ascii="Century Gothic" w:hAnsi="Century Gothic"/>
          <w:sz w:val="24"/>
          <w:szCs w:val="24"/>
        </w:rPr>
        <w:t>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Foster Teamwork: Work cooperatively and effectively with others to set goals, resolve problem, and make decisions that enhance organizational effectiveness.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Lead: Positively influence others to achieve results that are in the best interest of the organization.</w:t>
      </w:r>
    </w:p>
    <w:p w:rsidR="00233985" w:rsidRPr="00753515" w:rsidRDefault="00233985" w:rsidP="00233985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53515">
        <w:rPr>
          <w:rFonts w:ascii="Century Gothic" w:hAnsi="Century Gothic"/>
          <w:sz w:val="24"/>
          <w:szCs w:val="24"/>
        </w:rPr>
        <w:t>Make Decisions: Assess situations to determine the importance, urgency and risks, and make clear decisions which are timely and in the best interests of the organization.</w:t>
      </w:r>
    </w:p>
    <w:p w:rsidR="00233985" w:rsidRPr="00753515" w:rsidRDefault="00233985" w:rsidP="001F7772">
      <w:pPr>
        <w:spacing w:after="0"/>
        <w:rPr>
          <w:rFonts w:ascii="Century Gothic" w:hAnsi="Century Gothic" w:cs="Arial"/>
          <w:sz w:val="24"/>
          <w:szCs w:val="24"/>
        </w:rPr>
      </w:pPr>
    </w:p>
    <w:p w:rsidR="007D2AA3" w:rsidRPr="00753515" w:rsidRDefault="007D2AA3" w:rsidP="00246A6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753515">
        <w:rPr>
          <w:rFonts w:ascii="Century Gothic" w:hAnsi="Century Gothic" w:cs="Arial"/>
          <w:sz w:val="24"/>
          <w:szCs w:val="24"/>
        </w:rPr>
        <w:t xml:space="preserve">The interested candidates may email their CVs, on </w:t>
      </w:r>
      <w:hyperlink r:id="rId5" w:history="1">
        <w:r w:rsidRPr="00753515">
          <w:rPr>
            <w:rStyle w:val="Hyperlink"/>
            <w:rFonts w:ascii="Century Gothic" w:hAnsi="Century Gothic" w:cs="Arial"/>
            <w:sz w:val="24"/>
            <w:szCs w:val="24"/>
          </w:rPr>
          <w:t>procurementsho.sp@gmail.com</w:t>
        </w:r>
      </w:hyperlink>
      <w:r w:rsidRPr="00753515">
        <w:rPr>
          <w:rFonts w:ascii="Century Gothic" w:hAnsi="Century Gothic" w:cs="Arial"/>
          <w:sz w:val="24"/>
          <w:szCs w:val="24"/>
        </w:rPr>
        <w:t xml:space="preserve"> by mentioning “</w:t>
      </w:r>
      <w:r w:rsidR="0010226A" w:rsidRPr="00753515">
        <w:rPr>
          <w:rFonts w:ascii="Century Gothic" w:hAnsi="Century Gothic" w:cs="Arial"/>
          <w:sz w:val="24"/>
          <w:szCs w:val="24"/>
        </w:rPr>
        <w:t>CP Officer</w:t>
      </w:r>
      <w:r w:rsidRPr="00753515">
        <w:rPr>
          <w:rFonts w:ascii="Century Gothic" w:hAnsi="Century Gothic" w:cs="Arial"/>
          <w:sz w:val="24"/>
          <w:szCs w:val="24"/>
        </w:rPr>
        <w:t xml:space="preserve">” in the subject line. The due date of receiving the CVs is </w:t>
      </w:r>
      <w:r w:rsidR="00E7788F" w:rsidRPr="00753515">
        <w:rPr>
          <w:rFonts w:ascii="Century Gothic" w:hAnsi="Century Gothic" w:cs="Arial"/>
          <w:sz w:val="24"/>
          <w:szCs w:val="24"/>
        </w:rPr>
        <w:t>February</w:t>
      </w:r>
      <w:r w:rsidRPr="00753515">
        <w:rPr>
          <w:rFonts w:ascii="Century Gothic" w:hAnsi="Century Gothic" w:cs="Arial"/>
          <w:sz w:val="24"/>
          <w:szCs w:val="24"/>
        </w:rPr>
        <w:t xml:space="preserve"> </w:t>
      </w:r>
      <w:r w:rsidR="00E7788F" w:rsidRPr="00753515">
        <w:rPr>
          <w:rFonts w:ascii="Century Gothic" w:hAnsi="Century Gothic" w:cs="Arial"/>
          <w:sz w:val="24"/>
          <w:szCs w:val="24"/>
        </w:rPr>
        <w:t>1</w:t>
      </w:r>
      <w:r w:rsidR="001F7772" w:rsidRPr="00753515">
        <w:rPr>
          <w:rFonts w:ascii="Century Gothic" w:hAnsi="Century Gothic" w:cs="Arial"/>
          <w:sz w:val="24"/>
          <w:szCs w:val="24"/>
        </w:rPr>
        <w:t>5</w:t>
      </w:r>
      <w:r w:rsidRPr="00753515">
        <w:rPr>
          <w:rFonts w:ascii="Century Gothic" w:hAnsi="Century Gothic" w:cs="Arial"/>
          <w:sz w:val="24"/>
          <w:szCs w:val="24"/>
        </w:rPr>
        <w:t>, 202</w:t>
      </w:r>
      <w:r w:rsidR="00E7788F" w:rsidRPr="00753515">
        <w:rPr>
          <w:rFonts w:ascii="Century Gothic" w:hAnsi="Century Gothic" w:cs="Arial"/>
          <w:sz w:val="24"/>
          <w:szCs w:val="24"/>
        </w:rPr>
        <w:t>4</w:t>
      </w:r>
      <w:r w:rsidRPr="00753515">
        <w:rPr>
          <w:rFonts w:ascii="Century Gothic" w:hAnsi="Century Gothic" w:cs="Arial"/>
          <w:sz w:val="24"/>
          <w:szCs w:val="24"/>
        </w:rPr>
        <w:t xml:space="preserve">. The CVs received after the due date will not be considered. </w:t>
      </w:r>
    </w:p>
    <w:p w:rsidR="008E11C6" w:rsidRPr="00753515" w:rsidRDefault="008E11C6" w:rsidP="007D2AA3">
      <w:pPr>
        <w:rPr>
          <w:rFonts w:ascii="Century Gothic" w:hAnsi="Century Gothic" w:cs="Arial"/>
          <w:sz w:val="24"/>
          <w:szCs w:val="24"/>
        </w:rPr>
      </w:pPr>
    </w:p>
    <w:p w:rsidR="000350BA" w:rsidRPr="00753515" w:rsidRDefault="000350BA">
      <w:pPr>
        <w:rPr>
          <w:rFonts w:ascii="Century Gothic" w:hAnsi="Century Gothic" w:cs="Arial"/>
          <w:sz w:val="24"/>
          <w:szCs w:val="24"/>
        </w:rPr>
      </w:pPr>
    </w:p>
    <w:sectPr w:rsidR="000350BA" w:rsidRPr="0075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55"/>
    <w:multiLevelType w:val="hybridMultilevel"/>
    <w:tmpl w:val="46C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CB4"/>
    <w:multiLevelType w:val="hybridMultilevel"/>
    <w:tmpl w:val="F6AE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5435"/>
    <w:multiLevelType w:val="hybridMultilevel"/>
    <w:tmpl w:val="62C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87E"/>
    <w:multiLevelType w:val="hybridMultilevel"/>
    <w:tmpl w:val="829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71CA"/>
    <w:multiLevelType w:val="hybridMultilevel"/>
    <w:tmpl w:val="2320F8B4"/>
    <w:lvl w:ilvl="0" w:tplc="015442C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51D8"/>
    <w:multiLevelType w:val="hybridMultilevel"/>
    <w:tmpl w:val="F45CF9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BD4"/>
    <w:multiLevelType w:val="hybridMultilevel"/>
    <w:tmpl w:val="B4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839"/>
    <w:multiLevelType w:val="hybridMultilevel"/>
    <w:tmpl w:val="455402EE"/>
    <w:lvl w:ilvl="0" w:tplc="CC4630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D44707"/>
    <w:multiLevelType w:val="hybridMultilevel"/>
    <w:tmpl w:val="1E6A376C"/>
    <w:lvl w:ilvl="0" w:tplc="9D403A6E">
      <w:start w:val="1"/>
      <w:numFmt w:val="bullet"/>
      <w:lvlText w:val="•"/>
      <w:lvlJc w:val="left"/>
      <w:pPr>
        <w:ind w:left="1085" w:hanging="493"/>
      </w:pPr>
      <w:rPr>
        <w:rFonts w:ascii="Arial" w:eastAsia="Arial" w:hAnsi="Arial" w:hint="default"/>
        <w:color w:val="030303"/>
        <w:w w:val="157"/>
        <w:sz w:val="36"/>
        <w:szCs w:val="36"/>
      </w:rPr>
    </w:lvl>
    <w:lvl w:ilvl="1" w:tplc="0930C426">
      <w:start w:val="1"/>
      <w:numFmt w:val="bullet"/>
      <w:lvlText w:val="•"/>
      <w:lvlJc w:val="left"/>
      <w:pPr>
        <w:ind w:left="2227" w:hanging="493"/>
      </w:pPr>
      <w:rPr>
        <w:rFonts w:hint="default"/>
      </w:rPr>
    </w:lvl>
    <w:lvl w:ilvl="2" w:tplc="837A7B12">
      <w:start w:val="1"/>
      <w:numFmt w:val="bullet"/>
      <w:lvlText w:val="•"/>
      <w:lvlJc w:val="left"/>
      <w:pPr>
        <w:ind w:left="3368" w:hanging="493"/>
      </w:pPr>
      <w:rPr>
        <w:rFonts w:hint="default"/>
      </w:rPr>
    </w:lvl>
    <w:lvl w:ilvl="3" w:tplc="05701A0A">
      <w:start w:val="1"/>
      <w:numFmt w:val="bullet"/>
      <w:lvlText w:val="•"/>
      <w:lvlJc w:val="left"/>
      <w:pPr>
        <w:ind w:left="4509" w:hanging="493"/>
      </w:pPr>
      <w:rPr>
        <w:rFonts w:hint="default"/>
      </w:rPr>
    </w:lvl>
    <w:lvl w:ilvl="4" w:tplc="357EA148">
      <w:start w:val="1"/>
      <w:numFmt w:val="bullet"/>
      <w:lvlText w:val="•"/>
      <w:lvlJc w:val="left"/>
      <w:pPr>
        <w:ind w:left="5651" w:hanging="493"/>
      </w:pPr>
      <w:rPr>
        <w:rFonts w:hint="default"/>
      </w:rPr>
    </w:lvl>
    <w:lvl w:ilvl="5" w:tplc="B492E370">
      <w:start w:val="1"/>
      <w:numFmt w:val="bullet"/>
      <w:lvlText w:val="•"/>
      <w:lvlJc w:val="left"/>
      <w:pPr>
        <w:ind w:left="6792" w:hanging="493"/>
      </w:pPr>
      <w:rPr>
        <w:rFonts w:hint="default"/>
      </w:rPr>
    </w:lvl>
    <w:lvl w:ilvl="6" w:tplc="CE8E9CD6">
      <w:start w:val="1"/>
      <w:numFmt w:val="bullet"/>
      <w:lvlText w:val="•"/>
      <w:lvlJc w:val="left"/>
      <w:pPr>
        <w:ind w:left="7934" w:hanging="493"/>
      </w:pPr>
      <w:rPr>
        <w:rFonts w:hint="default"/>
      </w:rPr>
    </w:lvl>
    <w:lvl w:ilvl="7" w:tplc="2A382124">
      <w:start w:val="1"/>
      <w:numFmt w:val="bullet"/>
      <w:lvlText w:val="•"/>
      <w:lvlJc w:val="left"/>
      <w:pPr>
        <w:ind w:left="9075" w:hanging="493"/>
      </w:pPr>
      <w:rPr>
        <w:rFonts w:hint="default"/>
      </w:rPr>
    </w:lvl>
    <w:lvl w:ilvl="8" w:tplc="D2DE2D86">
      <w:start w:val="1"/>
      <w:numFmt w:val="bullet"/>
      <w:lvlText w:val="•"/>
      <w:lvlJc w:val="left"/>
      <w:pPr>
        <w:ind w:left="10217" w:hanging="493"/>
      </w:pPr>
      <w:rPr>
        <w:rFonts w:hint="default"/>
      </w:rPr>
    </w:lvl>
  </w:abstractNum>
  <w:abstractNum w:abstractNumId="9" w15:restartNumberingAfterBreak="0">
    <w:nsid w:val="4DE91673"/>
    <w:multiLevelType w:val="hybridMultilevel"/>
    <w:tmpl w:val="C42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A5D76"/>
    <w:multiLevelType w:val="hybridMultilevel"/>
    <w:tmpl w:val="3CB2E6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3DFA"/>
    <w:multiLevelType w:val="hybridMultilevel"/>
    <w:tmpl w:val="E0B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C06D8"/>
    <w:multiLevelType w:val="hybridMultilevel"/>
    <w:tmpl w:val="89A87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50D45BF"/>
    <w:multiLevelType w:val="hybridMultilevel"/>
    <w:tmpl w:val="C6D09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C6"/>
    <w:rsid w:val="000350BA"/>
    <w:rsid w:val="000A66FB"/>
    <w:rsid w:val="0010226A"/>
    <w:rsid w:val="001A0EFB"/>
    <w:rsid w:val="001F7772"/>
    <w:rsid w:val="00233985"/>
    <w:rsid w:val="00246A60"/>
    <w:rsid w:val="003A5B67"/>
    <w:rsid w:val="003B2109"/>
    <w:rsid w:val="00676D5D"/>
    <w:rsid w:val="0070254C"/>
    <w:rsid w:val="00753515"/>
    <w:rsid w:val="007D2AA3"/>
    <w:rsid w:val="008E11C6"/>
    <w:rsid w:val="009E210C"/>
    <w:rsid w:val="00A848CF"/>
    <w:rsid w:val="00B04DD6"/>
    <w:rsid w:val="00B84614"/>
    <w:rsid w:val="00E02B6E"/>
    <w:rsid w:val="00E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3D4D"/>
  <w15:chartTrackingRefBased/>
  <w15:docId w15:val="{0D8FBB4C-18A7-4CCD-9996-3B19CFE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1C6"/>
    <w:rPr>
      <w:kern w:val="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1C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8E11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11C6"/>
    <w:pPr>
      <w:widowControl w:val="0"/>
      <w:spacing w:after="0" w:line="240" w:lineRule="auto"/>
      <w:ind w:left="1085" w:hanging="502"/>
    </w:pPr>
    <w:rPr>
      <w:rFonts w:ascii="Arial" w:eastAsia="Arial" w:hAnsi="Arial"/>
      <w:kern w:val="0"/>
      <w:sz w:val="36"/>
      <w:szCs w:val="3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E11C6"/>
    <w:rPr>
      <w:rFonts w:ascii="Arial" w:eastAsia="Arial" w:hAnsi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D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sho.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Pervaiz Akhtar</cp:lastModifiedBy>
  <cp:revision>14</cp:revision>
  <dcterms:created xsi:type="dcterms:W3CDTF">2023-06-15T10:59:00Z</dcterms:created>
  <dcterms:modified xsi:type="dcterms:W3CDTF">2024-02-07T11:49:00Z</dcterms:modified>
</cp:coreProperties>
</file>